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7C" w:rsidRDefault="00E06F41" w:rsidP="00F0387C">
      <w:pPr>
        <w:spacing w:line="240" w:lineRule="auto"/>
        <w:jc w:val="center"/>
        <w:rPr>
          <w:rFonts w:cstheme="minorHAnsi"/>
          <w:b/>
          <w:bCs/>
          <w:sz w:val="40"/>
          <w:szCs w:val="40"/>
          <w:u w:val="single"/>
          <w:lang w:val="fr-CA"/>
        </w:rPr>
      </w:pPr>
      <w:r>
        <w:rPr>
          <w:rFonts w:cstheme="minorHAnsi"/>
          <w:b/>
          <w:bCs/>
          <w:sz w:val="40"/>
          <w:szCs w:val="40"/>
          <w:u w:val="single"/>
          <w:lang w:val="fr-CA"/>
        </w:rPr>
        <w:t>Journal de maths: Semaine 4</w:t>
      </w:r>
    </w:p>
    <w:p w:rsidR="00F0387C" w:rsidRPr="002761FD" w:rsidRDefault="00E06F41" w:rsidP="00F0387C">
      <w:pPr>
        <w:spacing w:line="240" w:lineRule="auto"/>
        <w:jc w:val="center"/>
        <w:rPr>
          <w:rFonts w:cstheme="minorHAnsi"/>
          <w:b/>
          <w:bCs/>
          <w:sz w:val="40"/>
          <w:szCs w:val="40"/>
          <w:u w:val="single"/>
          <w:lang w:val="fr-CA"/>
        </w:rPr>
      </w:pPr>
      <w:r>
        <w:rPr>
          <w:rFonts w:cstheme="minorHAnsi"/>
          <w:b/>
          <w:bCs/>
          <w:sz w:val="40"/>
          <w:szCs w:val="40"/>
          <w:u w:val="single"/>
          <w:lang w:val="fr-CA"/>
        </w:rPr>
        <w:t>4 mai</w:t>
      </w:r>
      <w:r w:rsidR="00F0387C">
        <w:rPr>
          <w:rFonts w:cstheme="minorHAnsi"/>
          <w:b/>
          <w:bCs/>
          <w:sz w:val="40"/>
          <w:szCs w:val="40"/>
          <w:u w:val="single"/>
          <w:lang w:val="fr-CA"/>
        </w:rPr>
        <w:t xml:space="preserve"> </w:t>
      </w:r>
      <w:r>
        <w:rPr>
          <w:rFonts w:cstheme="minorHAnsi"/>
          <w:b/>
          <w:bCs/>
          <w:sz w:val="40"/>
          <w:szCs w:val="40"/>
          <w:u w:val="single"/>
          <w:lang w:val="fr-CA"/>
        </w:rPr>
        <w:t>–</w:t>
      </w:r>
      <w:r w:rsidR="00F0387C">
        <w:rPr>
          <w:rFonts w:cstheme="minorHAnsi"/>
          <w:b/>
          <w:bCs/>
          <w:sz w:val="40"/>
          <w:szCs w:val="40"/>
          <w:u w:val="single"/>
          <w:lang w:val="fr-CA"/>
        </w:rPr>
        <w:t xml:space="preserve"> </w:t>
      </w:r>
      <w:r>
        <w:rPr>
          <w:rFonts w:cstheme="minorHAnsi"/>
          <w:b/>
          <w:bCs/>
          <w:sz w:val="40"/>
          <w:szCs w:val="40"/>
          <w:u w:val="single"/>
          <w:lang w:val="fr-CA"/>
        </w:rPr>
        <w:t xml:space="preserve">8 </w:t>
      </w:r>
      <w:r w:rsidR="00F0387C">
        <w:rPr>
          <w:rFonts w:cstheme="minorHAnsi"/>
          <w:b/>
          <w:bCs/>
          <w:sz w:val="40"/>
          <w:szCs w:val="40"/>
          <w:u w:val="single"/>
          <w:lang w:val="fr-CA"/>
        </w:rPr>
        <w:t>mai</w:t>
      </w:r>
    </w:p>
    <w:p w:rsidR="00F0387C" w:rsidRPr="002761FD" w:rsidRDefault="00F0387C" w:rsidP="00F0387C">
      <w:pPr>
        <w:spacing w:line="240" w:lineRule="auto"/>
        <w:jc w:val="center"/>
        <w:rPr>
          <w:rFonts w:cstheme="minorHAnsi"/>
          <w:b/>
          <w:bCs/>
          <w:sz w:val="32"/>
          <w:szCs w:val="32"/>
          <w:u w:val="single"/>
          <w:lang w:val="fr-CA"/>
        </w:rPr>
      </w:pPr>
    </w:p>
    <w:p w:rsidR="00F0387C" w:rsidRPr="00A83387" w:rsidRDefault="00F0387C" w:rsidP="00F0387C">
      <w:pPr>
        <w:spacing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fr-CA"/>
        </w:rPr>
      </w:pPr>
      <w:r w:rsidRPr="00A83387">
        <w:rPr>
          <w:rFonts w:cstheme="minorHAnsi"/>
          <w:b/>
          <w:bCs/>
          <w:i/>
          <w:iCs/>
          <w:color w:val="000000" w:themeColor="text1"/>
          <w:sz w:val="36"/>
          <w:szCs w:val="36"/>
          <w:lang w:val="fr-CA"/>
        </w:rPr>
        <w:t>Lequel n’appartient pas?</w:t>
      </w:r>
    </w:p>
    <w:p w:rsidR="00F0387C" w:rsidRPr="00F0387C" w:rsidRDefault="00F0387C" w:rsidP="00F0387C">
      <w:pPr>
        <w:spacing w:line="240" w:lineRule="auto"/>
        <w:jc w:val="center"/>
        <w:rPr>
          <w:rFonts w:cstheme="minorHAnsi"/>
          <w:color w:val="000000" w:themeColor="text1"/>
          <w:sz w:val="36"/>
          <w:szCs w:val="36"/>
          <w:lang w:val="fr-CA"/>
        </w:rPr>
      </w:pP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Regarde les 4 images </w:t>
      </w:r>
      <w:r>
        <w:rPr>
          <w:rFonts w:cstheme="minorHAnsi"/>
          <w:color w:val="000000" w:themeColor="text1"/>
          <w:sz w:val="36"/>
          <w:szCs w:val="36"/>
          <w:lang w:val="fr-CA"/>
        </w:rPr>
        <w:t>et explique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 w:rsidRPr="002F6C44">
        <w:rPr>
          <w:rFonts w:cstheme="minorHAnsi"/>
          <w:b/>
          <w:bCs/>
          <w:color w:val="000000" w:themeColor="text1"/>
          <w:sz w:val="36"/>
          <w:szCs w:val="36"/>
          <w:lang w:val="fr-CA"/>
        </w:rPr>
        <w:t>pourquoi tu penses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qu’une </w:t>
      </w:r>
      <w:r w:rsidRPr="003E767E">
        <w:rPr>
          <w:rFonts w:cstheme="minorHAnsi"/>
          <w:color w:val="000000" w:themeColor="text1"/>
          <w:sz w:val="36"/>
          <w:szCs w:val="36"/>
          <w:lang w:val="fr-CA"/>
        </w:rPr>
        <w:t>des images n’appartient pas avec les autres.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 </w:t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>
        <w:rPr>
          <w:rFonts w:cstheme="minorHAnsi"/>
          <w:color w:val="000000" w:themeColor="text1"/>
          <w:sz w:val="36"/>
          <w:szCs w:val="36"/>
          <w:lang w:val="fr-CA"/>
        </w:rPr>
        <w:br/>
        <w:t xml:space="preserve"> </w:t>
      </w:r>
      <w:r w:rsidRPr="00F0387C">
        <w:rPr>
          <w:rFonts w:cstheme="minorHAnsi"/>
          <w:color w:val="000000" w:themeColor="text1"/>
          <w:sz w:val="36"/>
          <w:szCs w:val="36"/>
          <w:highlight w:val="yellow"/>
          <w:lang w:val="fr-CA"/>
        </w:rPr>
        <w:t>Il n’y a pas une seule réponse, il y a plusieurs réponses possibles.</w:t>
      </w:r>
      <w:r>
        <w:rPr>
          <w:rFonts w:cstheme="minorHAnsi"/>
          <w:color w:val="000000" w:themeColor="text1"/>
          <w:sz w:val="36"/>
          <w:szCs w:val="36"/>
          <w:lang w:val="fr-CA"/>
        </w:rPr>
        <w:t xml:space="preserve">                                 </w:t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>
        <w:rPr>
          <w:rFonts w:cstheme="minorHAnsi"/>
          <w:color w:val="000000" w:themeColor="text1"/>
          <w:sz w:val="36"/>
          <w:szCs w:val="36"/>
          <w:lang w:val="fr-CA"/>
        </w:rPr>
        <w:br/>
      </w:r>
      <w:r w:rsidRPr="00F0387C">
        <w:rPr>
          <w:rFonts w:cstheme="minorHAnsi"/>
          <w:color w:val="000000" w:themeColor="text1"/>
          <w:sz w:val="36"/>
          <w:szCs w:val="36"/>
          <w:lang w:val="fr-CA"/>
        </w:rPr>
        <w:t>C’est ton explication qui est importante!</w:t>
      </w:r>
    </w:p>
    <w:p w:rsidR="00F0387C" w:rsidRPr="00F0387C" w:rsidRDefault="00E06F41" w:rsidP="00F0387C">
      <w:pPr>
        <w:spacing w:line="240" w:lineRule="auto"/>
        <w:rPr>
          <w:rFonts w:cstheme="minorHAnsi"/>
          <w:color w:val="000000" w:themeColor="text1"/>
          <w:sz w:val="36"/>
          <w:szCs w:val="36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834640" cy="2977672"/>
            <wp:effectExtent l="0" t="0" r="3810" b="0"/>
            <wp:wrapThrough wrapText="bothSides">
              <wp:wrapPolygon edited="0">
                <wp:start x="0" y="0"/>
                <wp:lineTo x="0" y="21420"/>
                <wp:lineTo x="21484" y="21420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97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87C" w:rsidRPr="00F0387C" w:rsidRDefault="00F0387C" w:rsidP="00F0387C">
      <w:pPr>
        <w:spacing w:line="240" w:lineRule="auto"/>
        <w:rPr>
          <w:rFonts w:cstheme="minorHAnsi"/>
          <w:color w:val="000000" w:themeColor="text1"/>
          <w:sz w:val="36"/>
          <w:szCs w:val="36"/>
          <w:lang w:val="fr-CA"/>
        </w:rPr>
      </w:pPr>
    </w:p>
    <w:p w:rsidR="00240146" w:rsidRPr="00F0387C" w:rsidRDefault="00E06F41">
      <w:pPr>
        <w:rPr>
          <w:lang w:val="fr-CA"/>
        </w:rPr>
      </w:pPr>
      <w:bookmarkStart w:id="0" w:name="_GoBack"/>
      <w:bookmarkEnd w:id="0"/>
    </w:p>
    <w:sectPr w:rsidR="00240146" w:rsidRPr="00F03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7C"/>
    <w:rsid w:val="003624D4"/>
    <w:rsid w:val="0066324D"/>
    <w:rsid w:val="00E06F41"/>
    <w:rsid w:val="00F0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CDBCF-5E18-4E71-B29B-E770F7AE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8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605573086641BAAE5DF80BD7300B" ma:contentTypeVersion="0" ma:contentTypeDescription="Create a new document." ma:contentTypeScope="" ma:versionID="af1f4d55bd8f28b7a2a2cfea785035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44CC9-F6A2-42F9-A8FB-6A0631EAAB06}"/>
</file>

<file path=customXml/itemProps2.xml><?xml version="1.0" encoding="utf-8"?>
<ds:datastoreItem xmlns:ds="http://schemas.openxmlformats.org/officeDocument/2006/customXml" ds:itemID="{95EC4BFC-ADEA-4CF1-AA61-EEE0C8CEAB5D}"/>
</file>

<file path=customXml/itemProps3.xml><?xml version="1.0" encoding="utf-8"?>
<ds:datastoreItem xmlns:ds="http://schemas.openxmlformats.org/officeDocument/2006/customXml" ds:itemID="{9D1A6F87-8F75-4D9C-8AE6-CD379D1CB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E (ASD-S)</dc:creator>
  <cp:keywords/>
  <dc:description/>
  <cp:lastModifiedBy>Taylor, Laura E (ASD-S)</cp:lastModifiedBy>
  <cp:revision>2</cp:revision>
  <dcterms:created xsi:type="dcterms:W3CDTF">2020-04-28T18:05:00Z</dcterms:created>
  <dcterms:modified xsi:type="dcterms:W3CDTF">2020-04-28T18:05:00Z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0x010100967C605573086641BAAE5DF80BD7300B</vt:lpwstr>
  </property>
</Properties>
</file>